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5896" w14:textId="77777777" w:rsidR="00680E1E" w:rsidRDefault="00680E1E" w:rsidP="00606A19"/>
    <w:p w14:paraId="119769D8" w14:textId="2C64EF95" w:rsidR="00EB3C55" w:rsidRDefault="00EB3C55" w:rsidP="00606A19">
      <w:r>
        <w:t>Frau Oberbürgermeisterin</w:t>
      </w:r>
    </w:p>
    <w:p w14:paraId="3179E578" w14:textId="34BE85ED" w:rsidR="00EB3C55" w:rsidRDefault="00EB3C55" w:rsidP="00606A19">
      <w:r>
        <w:t>Margret Mergen</w:t>
      </w:r>
    </w:p>
    <w:p w14:paraId="0C24A0C7" w14:textId="3EDCE9FA" w:rsidR="00EB3C55" w:rsidRDefault="00EB3C55" w:rsidP="00606A19">
      <w:r>
        <w:t xml:space="preserve">Rathaus </w:t>
      </w:r>
    </w:p>
    <w:p w14:paraId="7438B74D" w14:textId="3DEAAFE5" w:rsidR="00EB3C55" w:rsidRDefault="00EB3C55" w:rsidP="00606A19">
      <w:r>
        <w:t>76530 Baden-Baden</w:t>
      </w:r>
    </w:p>
    <w:p w14:paraId="6F6AC3DF" w14:textId="77777777" w:rsidR="00EB3C55" w:rsidRDefault="00EB3C55" w:rsidP="00606A19"/>
    <w:p w14:paraId="6DE9407D" w14:textId="77777777" w:rsidR="00EB3C55" w:rsidRDefault="00EB3C55" w:rsidP="00606A19"/>
    <w:p w14:paraId="285BECA1" w14:textId="77777777" w:rsidR="00EB3C55" w:rsidRDefault="00EB3C55" w:rsidP="00606A19"/>
    <w:p w14:paraId="6991A1A5" w14:textId="77777777" w:rsidR="00EB3C55" w:rsidRDefault="00EB3C55" w:rsidP="00606A19"/>
    <w:p w14:paraId="12F329E2" w14:textId="77777777" w:rsidR="00EB3C55" w:rsidRDefault="00EB3C55" w:rsidP="00606A19"/>
    <w:p w14:paraId="159A8F02" w14:textId="77777777" w:rsidR="00EB3C55" w:rsidRDefault="00EB3C55" w:rsidP="00606A19"/>
    <w:p w14:paraId="656CF346" w14:textId="77777777" w:rsidR="00EB3C55" w:rsidRDefault="00EB3C55" w:rsidP="00606A19"/>
    <w:p w14:paraId="1FBDC36F" w14:textId="16347DEE" w:rsidR="00EB3C55" w:rsidRDefault="00EB3C55" w:rsidP="00EB3C55">
      <w:pPr>
        <w:jc w:val="right"/>
      </w:pPr>
      <w:r>
        <w:t>16.03.2018</w:t>
      </w:r>
    </w:p>
    <w:p w14:paraId="03FCD999" w14:textId="77777777" w:rsidR="00EB3C55" w:rsidRDefault="00EB3C55" w:rsidP="00606A19"/>
    <w:p w14:paraId="1E192730" w14:textId="77777777" w:rsidR="00EB3C55" w:rsidRDefault="00EB3C55" w:rsidP="00606A19"/>
    <w:p w14:paraId="46010FB0" w14:textId="55E0BFEB" w:rsidR="00EB3C55" w:rsidRPr="00EB3C55" w:rsidRDefault="00EB3C55" w:rsidP="00606A19">
      <w:pPr>
        <w:rPr>
          <w:b/>
        </w:rPr>
      </w:pPr>
      <w:r w:rsidRPr="00EB3C55">
        <w:rPr>
          <w:b/>
        </w:rPr>
        <w:t>Bauvorhaben Pflegeheim in der Hubertusstraße</w:t>
      </w:r>
    </w:p>
    <w:p w14:paraId="2A2F75A3" w14:textId="77777777" w:rsidR="00EB3C55" w:rsidRDefault="00EB3C55" w:rsidP="00606A19"/>
    <w:p w14:paraId="79C0C1D5" w14:textId="30F7C3AF" w:rsidR="00EB3C55" w:rsidRDefault="00EB3C55" w:rsidP="00606A19">
      <w:r>
        <w:t>Sehr geehrte Frau OB Mergen,</w:t>
      </w:r>
    </w:p>
    <w:p w14:paraId="7F0654FF" w14:textId="77777777" w:rsidR="00EB3C55" w:rsidRDefault="00EB3C55" w:rsidP="00606A19"/>
    <w:p w14:paraId="2C1ACC98" w14:textId="69AAD15B" w:rsidR="00EB3C55" w:rsidRDefault="00EB3C55" w:rsidP="00606A19">
      <w:r>
        <w:t xml:space="preserve">namens der CDU-Fraktion weise ich darauf hin, dass wir auch nach der Besichtigung der Baustelle durch den Bauausschuss dabei bleiben, dass der Standort in der Hubertusstraße für das Vorhaben des DRK geeignet ist. Darüber, ob der Standort für das geplante Vorhaben den erforderlichen Anforderungen entspricht, hat ausschließlich der Träger zu entscheiden, nicht die Stadtverwaltung und auch nicht der Bauausschuss oder Gemeinderat. Die Vertreter des DRK haben unmissverständlich deutlich gemacht, dass sie den Standort für das geplante Pflegeheim in der Hubertusstraße für geeignet halten, wobei das DRK dies auch begründet hat, z.B. auch mit der Nähe zum Grünbereich im </w:t>
      </w:r>
      <w:proofErr w:type="spellStart"/>
      <w:r>
        <w:t>Wörthböschel</w:t>
      </w:r>
      <w:proofErr w:type="spellEnd"/>
      <w:r>
        <w:t xml:space="preserve">. </w:t>
      </w:r>
    </w:p>
    <w:p w14:paraId="592E6C85" w14:textId="77777777" w:rsidR="00EB3C55" w:rsidRDefault="00EB3C55" w:rsidP="00606A19"/>
    <w:p w14:paraId="650609B3" w14:textId="483F636B" w:rsidR="00EB3C55" w:rsidRDefault="00EB3C55" w:rsidP="00606A19">
      <w:r>
        <w:t>Es ist nicht nachvollziehbar, dass Kräfte im Gemeinderat einerseits die angebliche Ausgrenzung älterer Mitbürgerinnen und Mitbürger beklagen, die durch die Verlagerung des Pflegeheims in die Hubertusstraße erfolgen soll, andererseits dann als Alternative das Ebert-Gelände in Baden-</w:t>
      </w:r>
      <w:proofErr w:type="spellStart"/>
      <w:r>
        <w:t>Oos</w:t>
      </w:r>
      <w:proofErr w:type="spellEnd"/>
      <w:r>
        <w:t xml:space="preserve"> vorschlagen. Eine solche Argumentation ist für die CDU-Fraktion völlig unglaubwürdig.</w:t>
      </w:r>
    </w:p>
    <w:p w14:paraId="36ADE538" w14:textId="77777777" w:rsidR="00EB3C55" w:rsidRDefault="00EB3C55" w:rsidP="00606A19"/>
    <w:p w14:paraId="42D5E40D" w14:textId="52E06209" w:rsidR="00EB3C55" w:rsidRDefault="00EB3C55" w:rsidP="00606A19">
      <w:r>
        <w:t xml:space="preserve">Es muss nunmehr gelingen die Anwohner davon zu überzeugen, dass mit dem Bau des Pflegeheims eine Verbesserung der baulichen Situation in diesem Bereich eintritt und nicht, wie einige befürchten, eine Verschlechterung. </w:t>
      </w:r>
    </w:p>
    <w:p w14:paraId="374E535A" w14:textId="77777777" w:rsidR="00EB3C55" w:rsidRDefault="00EB3C55" w:rsidP="00606A19"/>
    <w:p w14:paraId="051DD1E8" w14:textId="1F642E76" w:rsidR="00EB3C55" w:rsidRDefault="00EB3C55" w:rsidP="00606A19">
      <w:r>
        <w:t xml:space="preserve">Das jetzige Gebiet, auf dem das Vorhaben verwirklicht werden soll, ist als geradezu trostlos zu bezeichnen. Die Aussicht der Anwohner besteht in einem Blick auf ein verwahrlostes Gelände, dahinter der Caravan-Parkplatz sowie die B 500. Dabei muss auch deutlich gemacht werden, dass die Alternative für den Bau eines Pflegeheims eine Wohnbebauung wäre, für die unsere Stadtbaugesellschaft (GSE) bereits konkrete Vorstellungen entwickelt hat. Dadurch würde </w:t>
      </w:r>
      <w:proofErr w:type="gramStart"/>
      <w:r>
        <w:t>ein wesentlich massivere Bebauung</w:t>
      </w:r>
      <w:proofErr w:type="gramEnd"/>
      <w:r>
        <w:t xml:space="preserve"> des Gelände erfolgen, was auch zur Folge hätte, dass die Lärmbelästigungen wesentlich höher wären. </w:t>
      </w:r>
    </w:p>
    <w:p w14:paraId="61571C63" w14:textId="77777777" w:rsidR="00EB3C55" w:rsidRDefault="00EB3C55" w:rsidP="00606A19"/>
    <w:p w14:paraId="65E8F2A8" w14:textId="28819B51" w:rsidR="00EB3C55" w:rsidRDefault="00EB3C55" w:rsidP="00606A19">
      <w:r>
        <w:t>Namens der CDU-Fraktion darf ich darum bitten, dass das in Arbeit befindliche Model bei der Bauausschusssitzung am kommenden Donnerstag zur Verfügung steht.</w:t>
      </w:r>
    </w:p>
    <w:p w14:paraId="66716D79" w14:textId="328B3E58" w:rsidR="00EB3C55" w:rsidRDefault="00EB3C55" w:rsidP="00606A19"/>
    <w:p w14:paraId="0F303C88" w14:textId="100142BA" w:rsidR="00EB3C55" w:rsidRDefault="00EB3C55" w:rsidP="00606A19">
      <w:r>
        <w:t>Mit freundlichen Grüßen</w:t>
      </w:r>
    </w:p>
    <w:p w14:paraId="35260E59" w14:textId="77777777" w:rsidR="00EB3C55" w:rsidRDefault="00EB3C55" w:rsidP="00606A19"/>
    <w:p w14:paraId="73939121" w14:textId="0F14E5F8" w:rsidR="00EB3C55" w:rsidRPr="00606A19" w:rsidRDefault="00EB3C55" w:rsidP="00606A19">
      <w:r>
        <w:t>Bloedt-Werner</w:t>
      </w:r>
      <w:bookmarkStart w:id="0" w:name="_GoBack"/>
      <w:bookmarkEnd w:id="0"/>
    </w:p>
    <w:sectPr w:rsidR="00EB3C55" w:rsidRPr="00606A19" w:rsidSect="004677E7">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ED53" w14:textId="77777777" w:rsidR="009E72C5" w:rsidRDefault="009E72C5">
      <w:r>
        <w:separator/>
      </w:r>
    </w:p>
  </w:endnote>
  <w:endnote w:type="continuationSeparator" w:id="0">
    <w:p w14:paraId="5F7C399E" w14:textId="77777777" w:rsidR="009E72C5" w:rsidRDefault="009E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w:altName w:val="Century Gothic"/>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Arial"/>
    <w:panose1 w:val="020B0604020202020204"/>
    <w:charset w:val="00"/>
    <w:family w:val="swiss"/>
    <w:pitch w:val="variable"/>
    <w:sig w:usb0="8000002F" w:usb1="10000048"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4595" w14:textId="77777777" w:rsidR="000007FE" w:rsidRPr="00CC0005" w:rsidRDefault="000007FE" w:rsidP="000C6AE1">
    <w:pPr>
      <w:pStyle w:val="Kopfzeile"/>
      <w:tabs>
        <w:tab w:val="clear" w:pos="4536"/>
        <w:tab w:val="clear" w:pos="9072"/>
        <w:tab w:val="left" w:pos="2880"/>
        <w:tab w:val="left" w:pos="6300"/>
      </w:tabs>
      <w:ind w:right="-286"/>
      <w:rPr>
        <w:rFonts w:ascii="Calibri" w:hAnsi="Calibri"/>
        <w:sz w:val="18"/>
      </w:rPr>
    </w:pPr>
    <w:proofErr w:type="spellStart"/>
    <w:r w:rsidRPr="00CC0005">
      <w:rPr>
        <w:rFonts w:ascii="Calibri" w:hAnsi="Calibri"/>
        <w:sz w:val="18"/>
      </w:rPr>
      <w:t>Lydtinstr</w:t>
    </w:r>
    <w:proofErr w:type="spellEnd"/>
    <w:r w:rsidRPr="00CC0005">
      <w:rPr>
        <w:rFonts w:ascii="Calibri" w:hAnsi="Calibri"/>
        <w:sz w:val="18"/>
      </w:rPr>
      <w:t>. 7</w:t>
    </w:r>
    <w:r w:rsidRPr="00CC0005">
      <w:rPr>
        <w:rFonts w:ascii="Calibri" w:hAnsi="Calibri"/>
        <w:sz w:val="18"/>
      </w:rPr>
      <w:tab/>
      <w:t xml:space="preserve">                                            E-Mail:    </w:t>
    </w:r>
    <w:hyperlink r:id="rId1" w:history="1">
      <w:r w:rsidRPr="00CC0005">
        <w:rPr>
          <w:rStyle w:val="Hyperlink"/>
          <w:rFonts w:ascii="Calibri" w:hAnsi="Calibri"/>
          <w:sz w:val="18"/>
          <w:lang w:val="it-IT"/>
        </w:rPr>
        <w:t>a.u.c.schoepflin@t-online.de</w:t>
      </w:r>
    </w:hyperlink>
    <w:r w:rsidRPr="00CC0005">
      <w:rPr>
        <w:rFonts w:ascii="Calibri" w:hAnsi="Calibri"/>
        <w:sz w:val="18"/>
        <w:lang w:val="it-IT"/>
      </w:rPr>
      <w:t xml:space="preserve"> </w:t>
    </w:r>
    <w:r w:rsidRPr="00CC0005">
      <w:rPr>
        <w:rFonts w:ascii="Calibri" w:hAnsi="Calibri"/>
        <w:sz w:val="18"/>
      </w:rPr>
      <w:t xml:space="preserve"> </w:t>
    </w:r>
    <w:r w:rsidRPr="00CC0005">
      <w:rPr>
        <w:rFonts w:ascii="Calibri" w:hAnsi="Calibri"/>
        <w:sz w:val="18"/>
      </w:rPr>
      <w:tab/>
    </w:r>
  </w:p>
  <w:p w14:paraId="38CB5479" w14:textId="77777777" w:rsidR="000007FE" w:rsidRPr="00CC0005" w:rsidRDefault="000007FE" w:rsidP="000C6AE1">
    <w:pPr>
      <w:pStyle w:val="Kopfzeile"/>
      <w:tabs>
        <w:tab w:val="clear" w:pos="4536"/>
        <w:tab w:val="left" w:pos="2880"/>
        <w:tab w:val="center" w:pos="6299"/>
      </w:tabs>
      <w:rPr>
        <w:rFonts w:ascii="Calibri" w:hAnsi="Calibri"/>
        <w:sz w:val="18"/>
      </w:rPr>
    </w:pPr>
    <w:r w:rsidRPr="00CC0005">
      <w:rPr>
        <w:rFonts w:ascii="Calibri" w:hAnsi="Calibri"/>
        <w:sz w:val="18"/>
      </w:rPr>
      <w:t>76530 Baden-Baden</w:t>
    </w:r>
    <w:r w:rsidRPr="00CC0005">
      <w:rPr>
        <w:rFonts w:ascii="Calibri" w:hAnsi="Calibri"/>
        <w:sz w:val="18"/>
      </w:rPr>
      <w:tab/>
    </w:r>
    <w:r w:rsidRPr="00CC0005">
      <w:rPr>
        <w:rFonts w:ascii="Calibri" w:hAnsi="Calibri"/>
        <w:sz w:val="18"/>
      </w:rPr>
      <w:tab/>
      <w:t xml:space="preserve">Internet: </w:t>
    </w:r>
    <w:hyperlink r:id="rId2" w:history="1">
      <w:r w:rsidRPr="00CC0005">
        <w:rPr>
          <w:rStyle w:val="Hyperlink"/>
          <w:rFonts w:ascii="Calibri" w:hAnsi="Calibri"/>
          <w:sz w:val="18"/>
        </w:rPr>
        <w:t>www.cdu-fraktion-baden-baden.de</w:t>
      </w:r>
    </w:hyperlink>
    <w:r w:rsidRPr="00CC0005">
      <w:rPr>
        <w:rFonts w:ascii="Calibri" w:hAnsi="Calibri"/>
        <w:sz w:val="18"/>
      </w:rPr>
      <w:t xml:space="preserve"> </w:t>
    </w:r>
    <w:r w:rsidRPr="00CC0005">
      <w:rPr>
        <w:rFonts w:ascii="Calibri" w:hAnsi="Calibri"/>
        <w:sz w:val="18"/>
      </w:rPr>
      <w:tab/>
      <w:t xml:space="preserve">                                 </w:t>
    </w:r>
    <w:r w:rsidRPr="00CC0005">
      <w:rPr>
        <w:rFonts w:ascii="Calibri" w:hAnsi="Calibri"/>
        <w:sz w:val="18"/>
      </w:rPr>
      <w:tab/>
    </w:r>
    <w:r w:rsidRPr="00CC0005">
      <w:rPr>
        <w:rFonts w:ascii="Calibri" w:hAnsi="Calibri"/>
        <w:sz w:val="18"/>
      </w:rPr>
      <w:tab/>
    </w:r>
    <w:r w:rsidRPr="00CC0005">
      <w:rPr>
        <w:rFonts w:ascii="Calibri" w:hAnsi="Calibri"/>
        <w:sz w:val="18"/>
      </w:rPr>
      <w:tab/>
    </w:r>
  </w:p>
  <w:p w14:paraId="6B747CA6" w14:textId="77777777" w:rsidR="000007FE" w:rsidRPr="00CC0005" w:rsidRDefault="000007FE" w:rsidP="000C6AE1">
    <w:pPr>
      <w:pStyle w:val="Kopfzeile"/>
      <w:tabs>
        <w:tab w:val="clear" w:pos="4536"/>
        <w:tab w:val="left" w:pos="2880"/>
        <w:tab w:val="center" w:pos="6120"/>
      </w:tabs>
      <w:rPr>
        <w:rFonts w:ascii="Calibri" w:hAnsi="Calibri"/>
        <w:sz w:val="18"/>
      </w:rPr>
    </w:pPr>
    <w:r w:rsidRPr="00CC0005">
      <w:rPr>
        <w:rFonts w:ascii="Calibri" w:hAnsi="Calibri"/>
        <w:sz w:val="18"/>
      </w:rPr>
      <w:t xml:space="preserve">Telefon    0 72 21 / 39 21 66     </w:t>
    </w:r>
    <w:r w:rsidRPr="00CC0005">
      <w:rPr>
        <w:rFonts w:ascii="Calibri" w:hAnsi="Calibri"/>
        <w:sz w:val="18"/>
      </w:rPr>
      <w:tab/>
    </w:r>
    <w:r w:rsidRPr="00CC0005">
      <w:rPr>
        <w:rFonts w:ascii="Calibri" w:hAnsi="Calibri"/>
        <w:sz w:val="18"/>
      </w:rPr>
      <w:tab/>
      <w:t xml:space="preserve">                                                                            </w:t>
    </w:r>
  </w:p>
  <w:p w14:paraId="6EDECC36" w14:textId="00FB9408" w:rsidR="000007FE" w:rsidRPr="00D0153C" w:rsidRDefault="000007FE" w:rsidP="000C6AE1">
    <w:pPr>
      <w:pStyle w:val="Kopfzeile"/>
      <w:tabs>
        <w:tab w:val="clear" w:pos="4536"/>
        <w:tab w:val="clear" w:pos="9072"/>
        <w:tab w:val="left" w:pos="2880"/>
        <w:tab w:val="center" w:pos="6120"/>
        <w:tab w:val="right" w:pos="9540"/>
      </w:tabs>
      <w:rPr>
        <w:rFonts w:asciiTheme="minorHAnsi" w:hAnsiTheme="minorHAnsi"/>
        <w:sz w:val="16"/>
      </w:rPr>
    </w:pPr>
    <w:r w:rsidRPr="00CC0005">
      <w:rPr>
        <w:rFonts w:ascii="Calibri" w:hAnsi="Calibri"/>
        <w:sz w:val="18"/>
      </w:rPr>
      <w:t>Telefax     0 72 21 / 39 22 25</w:t>
    </w:r>
    <w:r w:rsidRPr="00CC0005">
      <w:rPr>
        <w:rFonts w:ascii="Calibri" w:hAnsi="Calibri"/>
        <w:sz w:val="18"/>
      </w:rPr>
      <w:tab/>
    </w:r>
    <w:r>
      <w:rPr>
        <w:rFonts w:ascii="CDU Kievit Tab" w:hAnsi="CDU Kievit Tab"/>
        <w:sz w:val="16"/>
      </w:rPr>
      <w:tab/>
    </w:r>
    <w:r w:rsidRPr="00D0153C">
      <w:rPr>
        <w:rFonts w:asciiTheme="minorHAnsi" w:hAnsiTheme="minorHAnsi"/>
        <w:sz w:val="16"/>
      </w:rPr>
      <w:t xml:space="preserve">                      </w:t>
    </w:r>
    <w:r w:rsidRPr="00840B82">
      <w:rPr>
        <w:rFonts w:asciiTheme="minorHAnsi" w:hAnsiTheme="minorHAnsi"/>
        <w:sz w:val="16"/>
      </w:rPr>
      <w:tab/>
      <w:t xml:space="preserve">                       </w:t>
    </w:r>
    <w:r w:rsidRPr="00840B82">
      <w:rPr>
        <w:rFonts w:asciiTheme="minorHAnsi" w:eastAsia="Arial" w:hAnsiTheme="minorHAnsi" w:cs="Arial"/>
        <w:sz w:val="18"/>
        <w:szCs w:val="18"/>
      </w:rPr>
      <w:t xml:space="preserve">Seite </w:t>
    </w:r>
    <w:r w:rsidRPr="00840B82">
      <w:rPr>
        <w:rFonts w:asciiTheme="minorHAnsi" w:eastAsia="Arial" w:hAnsiTheme="minorHAnsi" w:cs="Arial"/>
        <w:bCs/>
        <w:sz w:val="18"/>
        <w:szCs w:val="18"/>
      </w:rPr>
      <w:fldChar w:fldCharType="begin"/>
    </w:r>
    <w:r w:rsidRPr="00840B82">
      <w:rPr>
        <w:rFonts w:asciiTheme="minorHAnsi" w:eastAsia="Arial" w:hAnsiTheme="minorHAnsi" w:cs="Arial"/>
        <w:bCs/>
        <w:sz w:val="18"/>
        <w:szCs w:val="18"/>
      </w:rPr>
      <w:instrText xml:space="preserve"> PAGE </w:instrText>
    </w:r>
    <w:r w:rsidRPr="00840B82">
      <w:rPr>
        <w:rFonts w:asciiTheme="minorHAnsi" w:eastAsia="Arial" w:hAnsiTheme="minorHAnsi" w:cs="Arial"/>
        <w:bCs/>
        <w:sz w:val="18"/>
        <w:szCs w:val="18"/>
      </w:rPr>
      <w:fldChar w:fldCharType="separate"/>
    </w:r>
    <w:r>
      <w:rPr>
        <w:rFonts w:asciiTheme="minorHAnsi" w:eastAsia="Arial" w:hAnsiTheme="minorHAnsi" w:cs="Arial"/>
        <w:bCs/>
        <w:noProof/>
        <w:sz w:val="18"/>
        <w:szCs w:val="18"/>
      </w:rPr>
      <w:t>2</w:t>
    </w:r>
    <w:r w:rsidRPr="00840B82">
      <w:rPr>
        <w:rFonts w:asciiTheme="minorHAnsi" w:eastAsia="Arial" w:hAnsiTheme="minorHAnsi" w:cs="Arial"/>
        <w:bCs/>
        <w:sz w:val="18"/>
        <w:szCs w:val="18"/>
      </w:rPr>
      <w:fldChar w:fldCharType="end"/>
    </w:r>
    <w:r w:rsidRPr="00840B82">
      <w:rPr>
        <w:rFonts w:asciiTheme="minorHAnsi" w:hAnsiTheme="minorHAnsi"/>
        <w:sz w:val="18"/>
        <w:szCs w:val="18"/>
      </w:rPr>
      <w:t xml:space="preserve"> von </w:t>
    </w:r>
    <w:r w:rsidRPr="00840B82">
      <w:rPr>
        <w:rFonts w:asciiTheme="minorHAnsi" w:eastAsia="Arial" w:hAnsiTheme="minorHAnsi" w:cs="Arial"/>
        <w:bCs/>
        <w:sz w:val="18"/>
        <w:szCs w:val="18"/>
      </w:rPr>
      <w:fldChar w:fldCharType="begin"/>
    </w:r>
    <w:r w:rsidRPr="00840B82">
      <w:rPr>
        <w:rFonts w:asciiTheme="minorHAnsi" w:eastAsia="Arial" w:hAnsiTheme="minorHAnsi" w:cs="Arial"/>
        <w:bCs/>
        <w:sz w:val="18"/>
        <w:szCs w:val="18"/>
      </w:rPr>
      <w:instrText xml:space="preserve"> NUMPAGES </w:instrText>
    </w:r>
    <w:r w:rsidRPr="00840B82">
      <w:rPr>
        <w:rFonts w:asciiTheme="minorHAnsi" w:eastAsia="Arial" w:hAnsiTheme="minorHAnsi" w:cs="Arial"/>
        <w:bCs/>
        <w:sz w:val="18"/>
        <w:szCs w:val="18"/>
      </w:rPr>
      <w:fldChar w:fldCharType="separate"/>
    </w:r>
    <w:r>
      <w:rPr>
        <w:rFonts w:asciiTheme="minorHAnsi" w:eastAsia="Arial" w:hAnsiTheme="minorHAnsi" w:cs="Arial"/>
        <w:bCs/>
        <w:noProof/>
        <w:sz w:val="18"/>
        <w:szCs w:val="18"/>
      </w:rPr>
      <w:t>1</w:t>
    </w:r>
    <w:r w:rsidRPr="00840B82">
      <w:rPr>
        <w:rFonts w:asciiTheme="minorHAnsi" w:eastAsia="Arial" w:hAnsiTheme="minorHAns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1EB9" w14:textId="566F4048" w:rsidR="000007FE" w:rsidRPr="00CC0005" w:rsidRDefault="000007FE" w:rsidP="004D2BCA">
    <w:pPr>
      <w:pStyle w:val="Kopfzeile"/>
      <w:tabs>
        <w:tab w:val="clear" w:pos="4536"/>
        <w:tab w:val="clear" w:pos="9072"/>
        <w:tab w:val="left" w:pos="2880"/>
        <w:tab w:val="left" w:pos="6300"/>
      </w:tabs>
      <w:ind w:right="-286"/>
      <w:rPr>
        <w:rFonts w:ascii="Calibri" w:hAnsi="Calibri"/>
        <w:sz w:val="18"/>
      </w:rPr>
    </w:pPr>
    <w:proofErr w:type="spellStart"/>
    <w:r>
      <w:rPr>
        <w:rFonts w:ascii="Calibri" w:hAnsi="Calibri"/>
        <w:sz w:val="18"/>
      </w:rPr>
      <w:t>Schartenbergstraße</w:t>
    </w:r>
    <w:proofErr w:type="spellEnd"/>
    <w:r>
      <w:rPr>
        <w:rFonts w:ascii="Calibri" w:hAnsi="Calibri"/>
        <w:sz w:val="18"/>
      </w:rPr>
      <w:t xml:space="preserve"> 44</w:t>
    </w:r>
    <w:r w:rsidRPr="00CC0005">
      <w:rPr>
        <w:rFonts w:ascii="Calibri" w:hAnsi="Calibri"/>
        <w:sz w:val="18"/>
      </w:rPr>
      <w:tab/>
      <w:t xml:space="preserve">                                            E-Mail:    </w:t>
    </w:r>
    <w:r>
      <w:rPr>
        <w:rFonts w:ascii="Calibri" w:hAnsi="Calibri"/>
        <w:sz w:val="18"/>
      </w:rPr>
      <w:t>info@bwh-kanzlei.de</w:t>
    </w:r>
  </w:p>
  <w:p w14:paraId="4A5D973E" w14:textId="536DCDCD" w:rsidR="000007FE" w:rsidRPr="00CC0005" w:rsidRDefault="000007FE" w:rsidP="004D2BCA">
    <w:pPr>
      <w:pStyle w:val="Kopfzeile"/>
      <w:tabs>
        <w:tab w:val="clear" w:pos="4536"/>
        <w:tab w:val="left" w:pos="2880"/>
        <w:tab w:val="center" w:pos="6299"/>
      </w:tabs>
      <w:rPr>
        <w:rFonts w:ascii="Calibri" w:hAnsi="Calibri"/>
        <w:sz w:val="18"/>
      </w:rPr>
    </w:pPr>
    <w:r w:rsidRPr="00CC0005">
      <w:rPr>
        <w:rFonts w:ascii="Calibri" w:hAnsi="Calibri"/>
        <w:sz w:val="18"/>
      </w:rPr>
      <w:t>7653</w:t>
    </w:r>
    <w:r>
      <w:rPr>
        <w:rFonts w:ascii="Calibri" w:hAnsi="Calibri"/>
        <w:sz w:val="18"/>
      </w:rPr>
      <w:t>4</w:t>
    </w:r>
    <w:r w:rsidRPr="00CC0005">
      <w:rPr>
        <w:rFonts w:ascii="Calibri" w:hAnsi="Calibri"/>
        <w:sz w:val="18"/>
      </w:rPr>
      <w:t xml:space="preserve"> Baden-Baden</w:t>
    </w:r>
    <w:r w:rsidRPr="00CC0005">
      <w:rPr>
        <w:rFonts w:ascii="Calibri" w:hAnsi="Calibri"/>
        <w:sz w:val="18"/>
      </w:rPr>
      <w:tab/>
    </w:r>
    <w:r w:rsidRPr="00CC0005">
      <w:rPr>
        <w:rFonts w:ascii="Calibri" w:hAnsi="Calibri"/>
        <w:sz w:val="18"/>
      </w:rPr>
      <w:tab/>
      <w:t xml:space="preserve">Internet: </w:t>
    </w:r>
    <w:r w:rsidRPr="00297827">
      <w:rPr>
        <w:rFonts w:ascii="Calibri" w:hAnsi="Calibri"/>
        <w:sz w:val="18"/>
      </w:rPr>
      <w:t>www.cdu-fraktion-baden-baden.de</w:t>
    </w:r>
    <w:r w:rsidRPr="00CC0005">
      <w:rPr>
        <w:rFonts w:ascii="Calibri" w:hAnsi="Calibri"/>
        <w:sz w:val="18"/>
      </w:rPr>
      <w:t xml:space="preserve"> </w:t>
    </w:r>
    <w:r w:rsidRPr="00CC0005">
      <w:rPr>
        <w:rFonts w:ascii="Calibri" w:hAnsi="Calibri"/>
        <w:sz w:val="18"/>
      </w:rPr>
      <w:tab/>
      <w:t xml:space="preserve">                                 </w:t>
    </w:r>
    <w:r w:rsidRPr="00CC0005">
      <w:rPr>
        <w:rFonts w:ascii="Calibri" w:hAnsi="Calibri"/>
        <w:sz w:val="18"/>
      </w:rPr>
      <w:tab/>
    </w:r>
    <w:r w:rsidRPr="00CC0005">
      <w:rPr>
        <w:rFonts w:ascii="Calibri" w:hAnsi="Calibri"/>
        <w:sz w:val="18"/>
      </w:rPr>
      <w:tab/>
    </w:r>
    <w:r w:rsidRPr="00CC0005">
      <w:rPr>
        <w:rFonts w:ascii="Calibri" w:hAnsi="Calibri"/>
        <w:sz w:val="18"/>
      </w:rPr>
      <w:tab/>
    </w:r>
  </w:p>
  <w:p w14:paraId="6068E4F9" w14:textId="1E084987" w:rsidR="000007FE" w:rsidRPr="00297827" w:rsidRDefault="000007FE" w:rsidP="0022323A">
    <w:pPr>
      <w:pStyle w:val="Kopfzeile"/>
      <w:tabs>
        <w:tab w:val="clear" w:pos="4536"/>
        <w:tab w:val="left" w:pos="2880"/>
        <w:tab w:val="center" w:pos="6120"/>
      </w:tabs>
      <w:rPr>
        <w:rFonts w:ascii="Calibri" w:hAnsi="Calibri"/>
        <w:sz w:val="18"/>
      </w:rPr>
    </w:pPr>
    <w:r>
      <w:rPr>
        <w:rFonts w:ascii="Calibri" w:hAnsi="Calibri"/>
        <w:sz w:val="18"/>
      </w:rPr>
      <w:t>Telefon   0 72 23 / 60 54 0</w:t>
    </w:r>
    <w:r w:rsidRPr="00CC0005">
      <w:rPr>
        <w:rFonts w:ascii="Calibri" w:hAnsi="Calibri"/>
        <w:sz w:val="18"/>
      </w:rPr>
      <w:tab/>
    </w:r>
    <w:r w:rsidRPr="00CC0005">
      <w:rPr>
        <w:rFonts w:ascii="Calibri" w:hAnsi="Calibri"/>
        <w:sz w:val="18"/>
      </w:rPr>
      <w:tab/>
      <w:t xml:space="preserve">                                                                            </w:t>
    </w:r>
    <w:r>
      <w:rPr>
        <w:rFonts w:ascii="Calibri" w:hAnsi="Calibri"/>
        <w:sz w:val="18"/>
      </w:rPr>
      <w:br/>
      <w:t xml:space="preserve">Telefax   </w:t>
    </w:r>
    <w:r w:rsidRPr="0022323A">
      <w:rPr>
        <w:rFonts w:ascii="Calibri" w:hAnsi="Calibri"/>
        <w:sz w:val="18"/>
      </w:rPr>
      <w:t>0</w:t>
    </w:r>
    <w:r>
      <w:rPr>
        <w:rFonts w:ascii="Calibri" w:hAnsi="Calibri"/>
        <w:sz w:val="18"/>
      </w:rPr>
      <w:t xml:space="preserve"> </w:t>
    </w:r>
    <w:r w:rsidRPr="0022323A">
      <w:rPr>
        <w:rFonts w:ascii="Calibri" w:hAnsi="Calibri"/>
        <w:sz w:val="18"/>
      </w:rPr>
      <w:t>72</w:t>
    </w:r>
    <w:r>
      <w:rPr>
        <w:rFonts w:ascii="Calibri" w:hAnsi="Calibri"/>
        <w:sz w:val="18"/>
      </w:rPr>
      <w:t xml:space="preserve"> </w:t>
    </w:r>
    <w:r w:rsidRPr="0022323A">
      <w:rPr>
        <w:rFonts w:ascii="Calibri" w:hAnsi="Calibri"/>
        <w:sz w:val="18"/>
      </w:rPr>
      <w:t xml:space="preserve">23 </w:t>
    </w:r>
    <w:r>
      <w:rPr>
        <w:rFonts w:ascii="Calibri" w:hAnsi="Calibri"/>
        <w:sz w:val="18"/>
      </w:rPr>
      <w:t xml:space="preserve">/ </w:t>
    </w:r>
    <w:r w:rsidRPr="0022323A">
      <w:rPr>
        <w:rFonts w:ascii="Calibri" w:hAnsi="Calibri"/>
        <w:sz w:val="18"/>
      </w:rPr>
      <w:t xml:space="preserve">94 37 841      </w:t>
    </w:r>
    <w:r>
      <w:rPr>
        <w:rFonts w:ascii="Calibri" w:hAnsi="Calibri"/>
        <w:sz w:val="18"/>
      </w:rPr>
      <w:tab/>
    </w:r>
    <w:r>
      <w:rPr>
        <w:rFonts w:ascii="Calibri" w:hAnsi="Calibri"/>
        <w:sz w:val="18"/>
      </w:rPr>
      <w:tab/>
    </w:r>
    <w:r>
      <w:rPr>
        <w:rFonts w:ascii="Calibri" w:hAnsi="Calibri"/>
        <w:sz w:val="18"/>
      </w:rPr>
      <w:tab/>
    </w:r>
    <w:r w:rsidRPr="0022323A">
      <w:rPr>
        <w:rFonts w:ascii="Calibri" w:hAnsi="Calibri"/>
        <w:sz w:val="18"/>
      </w:rPr>
      <w:t xml:space="preserve">              Seite </w:t>
    </w:r>
    <w:r w:rsidRPr="0022323A">
      <w:rPr>
        <w:rFonts w:ascii="Calibri" w:hAnsi="Calibri"/>
        <w:sz w:val="18"/>
      </w:rPr>
      <w:fldChar w:fldCharType="begin"/>
    </w:r>
    <w:r w:rsidRPr="0022323A">
      <w:rPr>
        <w:rFonts w:ascii="Calibri" w:hAnsi="Calibri"/>
        <w:sz w:val="18"/>
      </w:rPr>
      <w:instrText xml:space="preserve"> PAGE </w:instrText>
    </w:r>
    <w:r w:rsidRPr="0022323A">
      <w:rPr>
        <w:rFonts w:ascii="Calibri" w:hAnsi="Calibri"/>
        <w:sz w:val="18"/>
      </w:rPr>
      <w:fldChar w:fldCharType="separate"/>
    </w:r>
    <w:r w:rsidR="0085105C">
      <w:rPr>
        <w:rFonts w:ascii="Calibri" w:hAnsi="Calibri"/>
        <w:noProof/>
        <w:sz w:val="18"/>
      </w:rPr>
      <w:t>1</w:t>
    </w:r>
    <w:r w:rsidRPr="0022323A">
      <w:rPr>
        <w:rFonts w:ascii="Calibri" w:hAnsi="Calibri"/>
        <w:sz w:val="18"/>
      </w:rPr>
      <w:fldChar w:fldCharType="end"/>
    </w:r>
    <w:r w:rsidRPr="0022323A">
      <w:rPr>
        <w:rFonts w:ascii="Calibri" w:hAnsi="Calibri"/>
        <w:sz w:val="18"/>
      </w:rPr>
      <w:t xml:space="preserve"> von </w:t>
    </w:r>
    <w:r w:rsidRPr="0022323A">
      <w:rPr>
        <w:rFonts w:ascii="Calibri" w:hAnsi="Calibri"/>
        <w:sz w:val="18"/>
      </w:rPr>
      <w:fldChar w:fldCharType="begin"/>
    </w:r>
    <w:r w:rsidRPr="0022323A">
      <w:rPr>
        <w:rFonts w:ascii="Calibri" w:hAnsi="Calibri"/>
        <w:sz w:val="18"/>
      </w:rPr>
      <w:instrText xml:space="preserve"> NUMPAGES </w:instrText>
    </w:r>
    <w:r w:rsidRPr="0022323A">
      <w:rPr>
        <w:rFonts w:ascii="Calibri" w:hAnsi="Calibri"/>
        <w:sz w:val="18"/>
      </w:rPr>
      <w:fldChar w:fldCharType="separate"/>
    </w:r>
    <w:r w:rsidR="0085105C">
      <w:rPr>
        <w:rFonts w:ascii="Calibri" w:hAnsi="Calibri"/>
        <w:noProof/>
        <w:sz w:val="18"/>
      </w:rPr>
      <w:t>1</w:t>
    </w:r>
    <w:r w:rsidRPr="0022323A">
      <w:rPr>
        <w:rFonts w:ascii="Calibri" w:hAnsi="Calibri"/>
        <w:sz w:val="18"/>
      </w:rPr>
      <w:fldChar w:fldCharType="end"/>
    </w:r>
  </w:p>
  <w:p w14:paraId="15D7884A" w14:textId="2E315DD8" w:rsidR="000007FE" w:rsidRDefault="000007FE" w:rsidP="00CE345F">
    <w:pPr>
      <w:pStyle w:val="Fuzeile"/>
      <w:jc w:val="right"/>
    </w:pPr>
    <w:r w:rsidRPr="00840B82">
      <w:rPr>
        <w:rFonts w:asciiTheme="minorHAnsi" w:hAnsiTheme="minorHAns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CD51" w14:textId="77777777" w:rsidR="009E72C5" w:rsidRDefault="009E72C5">
      <w:r>
        <w:separator/>
      </w:r>
    </w:p>
  </w:footnote>
  <w:footnote w:type="continuationSeparator" w:id="0">
    <w:p w14:paraId="2AA53342" w14:textId="77777777" w:rsidR="009E72C5" w:rsidRDefault="009E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1EE9" w14:textId="77777777" w:rsidR="000007FE" w:rsidRDefault="000007FE" w:rsidP="008D5847">
    <w:pPr>
      <w:keepNext/>
      <w:jc w:val="right"/>
    </w:pPr>
  </w:p>
  <w:p w14:paraId="0C5FBCFF" w14:textId="77777777" w:rsidR="000007FE" w:rsidRDefault="000007FE" w:rsidP="006F7E21">
    <w:pPr>
      <w:pStyle w:val="Kopfzeile"/>
      <w:tabs>
        <w:tab w:val="clear" w:pos="4536"/>
        <w:tab w:val="clear" w:pos="9072"/>
      </w:tabs>
      <w:ind w:right="-428"/>
      <w:jc w:val="right"/>
      <w:rPr>
        <w:rFonts w:ascii="CDU Kievit Tab" w:hAnsi="CDU Kievit Tab" w:cs="Arial"/>
        <w:sz w:val="16"/>
      </w:rPr>
    </w:pPr>
    <w:r w:rsidRPr="006F7E21">
      <w:rPr>
        <w:rFonts w:ascii="CDU Kievit Tab" w:hAnsi="CDU Kievit Tab" w:cs="Arial"/>
        <w:noProof/>
        <w:sz w:val="16"/>
      </w:rPr>
      <w:drawing>
        <wp:inline distT="0" distB="0" distL="0" distR="0" wp14:anchorId="22FB42B2" wp14:editId="1C3A648F">
          <wp:extent cx="2761488" cy="697992"/>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_CDU_Fraktion.jpg"/>
                  <pic:cNvPicPr/>
                </pic:nvPicPr>
                <pic:blipFill>
                  <a:blip r:embed="rId1">
                    <a:extLst>
                      <a:ext uri="{28A0092B-C50C-407E-A947-70E740481C1C}">
                        <a14:useLocalDpi xmlns:a14="http://schemas.microsoft.com/office/drawing/2010/main" val="0"/>
                      </a:ext>
                    </a:extLst>
                  </a:blip>
                  <a:stretch>
                    <a:fillRect/>
                  </a:stretch>
                </pic:blipFill>
                <pic:spPr>
                  <a:xfrm>
                    <a:off x="0" y="0"/>
                    <a:ext cx="2761488" cy="697992"/>
                  </a:xfrm>
                  <a:prstGeom prst="rect">
                    <a:avLst/>
                  </a:prstGeom>
                </pic:spPr>
              </pic:pic>
            </a:graphicData>
          </a:graphic>
        </wp:inline>
      </w:drawing>
    </w:r>
  </w:p>
  <w:p w14:paraId="4FE228C6" w14:textId="77777777" w:rsidR="000007FE" w:rsidRDefault="000007FE" w:rsidP="006F7E21">
    <w:pPr>
      <w:pStyle w:val="Kopfzeile"/>
      <w:tabs>
        <w:tab w:val="clear" w:pos="4536"/>
        <w:tab w:val="clear" w:pos="9072"/>
      </w:tabs>
      <w:ind w:right="-428"/>
      <w:jc w:val="right"/>
      <w:rPr>
        <w:rFonts w:ascii="CDU Kievit Tab" w:hAnsi="CDU Kievit Tab" w:cs="Arial"/>
        <w:sz w:val="16"/>
      </w:rPr>
    </w:pPr>
  </w:p>
  <w:p w14:paraId="32431F3A" w14:textId="77777777" w:rsidR="000007FE" w:rsidRDefault="000007FE" w:rsidP="006F7E21">
    <w:pPr>
      <w:pStyle w:val="Kopfzeile"/>
      <w:tabs>
        <w:tab w:val="clear" w:pos="4536"/>
        <w:tab w:val="clear" w:pos="9072"/>
      </w:tabs>
      <w:ind w:right="-428"/>
      <w:jc w:val="right"/>
      <w:rPr>
        <w:rFonts w:ascii="CDU Kievit Tab" w:hAnsi="CDU Kievit Tab" w:cs="Arial"/>
        <w:sz w:val="16"/>
      </w:rPr>
    </w:pPr>
  </w:p>
  <w:p w14:paraId="5411D21B" w14:textId="77777777" w:rsidR="000007FE" w:rsidRDefault="000007FE" w:rsidP="006F7E21">
    <w:pPr>
      <w:pStyle w:val="Kopfzeile"/>
      <w:tabs>
        <w:tab w:val="clear" w:pos="4536"/>
        <w:tab w:val="clear" w:pos="9072"/>
      </w:tabs>
      <w:ind w:right="-428"/>
      <w:jc w:val="right"/>
      <w:rPr>
        <w:rFonts w:ascii="CDU Kievit Tab" w:hAnsi="CDU Kievit Tab" w:cs="Arial"/>
        <w:sz w:val="16"/>
      </w:rPr>
    </w:pPr>
  </w:p>
  <w:p w14:paraId="669A9890" w14:textId="77777777" w:rsidR="000007FE" w:rsidRDefault="000007FE" w:rsidP="008D5847">
    <w:pPr>
      <w:pStyle w:val="Kopfzeile"/>
      <w:tabs>
        <w:tab w:val="clear" w:pos="4536"/>
        <w:tab w:val="center" w:pos="6120"/>
      </w:tabs>
      <w:rPr>
        <w:rFonts w:asciiTheme="minorHAnsi" w:hAnsiTheme="minorHAnsi" w:cs="Arial"/>
        <w:b/>
        <w:sz w:val="22"/>
      </w:rPr>
    </w:pPr>
  </w:p>
  <w:p w14:paraId="4A1267B1" w14:textId="44F38D16" w:rsidR="000007FE" w:rsidRDefault="000007FE" w:rsidP="008D5847">
    <w:pPr>
      <w:pStyle w:val="Kopfzeile"/>
      <w:tabs>
        <w:tab w:val="clear" w:pos="4536"/>
        <w:tab w:val="center" w:pos="6120"/>
      </w:tabs>
      <w:rPr>
        <w:rFonts w:ascii="CDU Kievit Tab" w:hAnsi="CDU Kievit Tab"/>
      </w:rPr>
    </w:pPr>
    <w:r>
      <w:rPr>
        <w:rFonts w:ascii="CDU Kievit Tab" w:hAnsi="CDU Kievit Tab"/>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5DF40" w14:textId="77777777" w:rsidR="000007FE" w:rsidRDefault="000007FE" w:rsidP="004677E7">
    <w:pPr>
      <w:keepNext/>
      <w:jc w:val="right"/>
    </w:pPr>
  </w:p>
  <w:p w14:paraId="26C70250" w14:textId="77777777" w:rsidR="000007FE" w:rsidRDefault="000007FE" w:rsidP="00CA1EA1">
    <w:pPr>
      <w:pStyle w:val="Kopfzeile"/>
      <w:tabs>
        <w:tab w:val="clear" w:pos="4536"/>
        <w:tab w:val="clear" w:pos="9072"/>
      </w:tabs>
      <w:ind w:right="-428"/>
      <w:jc w:val="right"/>
      <w:rPr>
        <w:rFonts w:ascii="CDU Kievit Tab" w:hAnsi="CDU Kievit Tab" w:cs="Arial"/>
        <w:sz w:val="16"/>
      </w:rPr>
    </w:pPr>
    <w:r w:rsidRPr="006F7E21">
      <w:rPr>
        <w:rFonts w:ascii="CDU Kievit Tab" w:hAnsi="CDU Kievit Tab" w:cs="Arial"/>
        <w:noProof/>
        <w:sz w:val="16"/>
      </w:rPr>
      <w:drawing>
        <wp:inline distT="0" distB="0" distL="0" distR="0" wp14:anchorId="5DD71DB3" wp14:editId="209B3C76">
          <wp:extent cx="2761488" cy="697992"/>
          <wp:effectExtent l="0" t="0" r="762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_CDU_Fraktion.jpg"/>
                  <pic:cNvPicPr/>
                </pic:nvPicPr>
                <pic:blipFill>
                  <a:blip r:embed="rId1">
                    <a:extLst>
                      <a:ext uri="{28A0092B-C50C-407E-A947-70E740481C1C}">
                        <a14:useLocalDpi xmlns:a14="http://schemas.microsoft.com/office/drawing/2010/main" val="0"/>
                      </a:ext>
                    </a:extLst>
                  </a:blip>
                  <a:stretch>
                    <a:fillRect/>
                  </a:stretch>
                </pic:blipFill>
                <pic:spPr>
                  <a:xfrm>
                    <a:off x="0" y="0"/>
                    <a:ext cx="2761488" cy="697992"/>
                  </a:xfrm>
                  <a:prstGeom prst="rect">
                    <a:avLst/>
                  </a:prstGeom>
                </pic:spPr>
              </pic:pic>
            </a:graphicData>
          </a:graphic>
        </wp:inline>
      </w:drawing>
    </w:r>
  </w:p>
  <w:p w14:paraId="3BB085F6" w14:textId="77777777" w:rsidR="000007FE" w:rsidRDefault="000007FE" w:rsidP="00CA1EA1">
    <w:pPr>
      <w:pStyle w:val="Kopfzeile"/>
      <w:tabs>
        <w:tab w:val="clear" w:pos="4536"/>
        <w:tab w:val="clear" w:pos="9072"/>
      </w:tabs>
      <w:ind w:right="-428"/>
      <w:jc w:val="right"/>
      <w:rPr>
        <w:rFonts w:ascii="CDU Kievit Tab" w:hAnsi="CDU Kievit Tab" w:cs="Arial"/>
        <w:sz w:val="16"/>
      </w:rPr>
    </w:pPr>
  </w:p>
  <w:p w14:paraId="7E101278" w14:textId="77777777" w:rsidR="000007FE" w:rsidRDefault="000007FE" w:rsidP="00CA1EA1">
    <w:pPr>
      <w:pStyle w:val="Kopfzeile"/>
      <w:tabs>
        <w:tab w:val="clear" w:pos="4536"/>
        <w:tab w:val="clear" w:pos="9072"/>
      </w:tabs>
      <w:ind w:right="-428"/>
      <w:jc w:val="right"/>
      <w:rPr>
        <w:rFonts w:ascii="CDU Kievit Tab" w:hAnsi="CDU Kievit Tab" w:cs="Arial"/>
        <w:sz w:val="16"/>
      </w:rPr>
    </w:pPr>
  </w:p>
  <w:p w14:paraId="49A17935" w14:textId="77777777" w:rsidR="000007FE" w:rsidRDefault="000007FE" w:rsidP="00CA1EA1">
    <w:pPr>
      <w:pStyle w:val="Kopfzeile"/>
      <w:tabs>
        <w:tab w:val="clear" w:pos="4536"/>
        <w:tab w:val="clear" w:pos="9072"/>
      </w:tabs>
      <w:ind w:right="-428"/>
      <w:jc w:val="right"/>
      <w:rPr>
        <w:rFonts w:ascii="CDU Kievit Tab" w:hAnsi="CDU Kievit Tab" w:cs="Arial"/>
        <w:sz w:val="16"/>
      </w:rPr>
    </w:pPr>
  </w:p>
  <w:p w14:paraId="52B3CA95" w14:textId="77777777" w:rsidR="000007FE" w:rsidRPr="009E2A56" w:rsidRDefault="000007FE" w:rsidP="00CA1EA1">
    <w:pPr>
      <w:pStyle w:val="Kopfzeile"/>
      <w:tabs>
        <w:tab w:val="clear" w:pos="4536"/>
        <w:tab w:val="clear" w:pos="9072"/>
      </w:tabs>
      <w:ind w:right="-428"/>
      <w:jc w:val="right"/>
      <w:rPr>
        <w:rFonts w:asciiTheme="minorHAnsi" w:hAnsiTheme="minorHAnsi" w:cs="Arial"/>
        <w:b/>
        <w:sz w:val="22"/>
      </w:rPr>
    </w:pPr>
    <w:r>
      <w:rPr>
        <w:rFonts w:asciiTheme="minorHAnsi" w:hAnsiTheme="minorHAnsi" w:cs="Arial"/>
        <w:b/>
        <w:sz w:val="22"/>
      </w:rPr>
      <w:t>Klaus Bloedt-Werner</w:t>
    </w:r>
  </w:p>
  <w:p w14:paraId="566F9849" w14:textId="77777777" w:rsidR="000007FE" w:rsidRPr="004677E7" w:rsidRDefault="000007FE" w:rsidP="00CA1EA1">
    <w:pPr>
      <w:pStyle w:val="Kopfzeile"/>
      <w:tabs>
        <w:tab w:val="clear" w:pos="4536"/>
        <w:tab w:val="center" w:pos="6120"/>
      </w:tabs>
      <w:rPr>
        <w:rFonts w:ascii="CDU Kievit Tab" w:hAnsi="CDU Kievit Tab"/>
      </w:rPr>
    </w:pPr>
    <w:r>
      <w:rPr>
        <w:rFonts w:ascii="CDU Kievit Tab" w:hAnsi="CDU Kievit Tab"/>
        <w:sz w:val="16"/>
      </w:rPr>
      <w:tab/>
      <w:t xml:space="preserve">                                                                                               </w:t>
    </w:r>
  </w:p>
  <w:p w14:paraId="7B649BAF" w14:textId="26625E43" w:rsidR="000007FE" w:rsidRPr="00297827" w:rsidRDefault="000007FE" w:rsidP="00CA1EA1">
    <w:pPr>
      <w:pStyle w:val="Kopfzeile"/>
      <w:tabs>
        <w:tab w:val="clear" w:pos="4536"/>
        <w:tab w:val="clear" w:pos="9072"/>
      </w:tabs>
      <w:ind w:right="-428"/>
      <w:rPr>
        <w:rFonts w:ascii="Calibri" w:hAnsi="Calibri" w:cs="Arial"/>
        <w:sz w:val="18"/>
      </w:rPr>
    </w:pPr>
    <w:proofErr w:type="spellStart"/>
    <w:r>
      <w:rPr>
        <w:rFonts w:ascii="Calibri" w:hAnsi="Calibri" w:cs="Arial"/>
        <w:sz w:val="18"/>
      </w:rPr>
      <w:t>Schartenbergstr</w:t>
    </w:r>
    <w:proofErr w:type="spellEnd"/>
    <w:r>
      <w:rPr>
        <w:rFonts w:ascii="Calibri" w:hAnsi="Calibri" w:cs="Arial"/>
        <w:sz w:val="18"/>
      </w:rPr>
      <w:t>. 44  –</w:t>
    </w:r>
    <w:r w:rsidRPr="00CC0005">
      <w:rPr>
        <w:rFonts w:ascii="Calibri" w:hAnsi="Calibri" w:cs="Arial"/>
        <w:sz w:val="18"/>
      </w:rPr>
      <w:t xml:space="preserve"> </w:t>
    </w:r>
    <w:r>
      <w:rPr>
        <w:rFonts w:ascii="Calibri" w:hAnsi="Calibri" w:cs="Arial"/>
        <w:sz w:val="18"/>
      </w:rPr>
      <w:t>76534</w:t>
    </w:r>
    <w:r w:rsidRPr="00CC0005">
      <w:rPr>
        <w:rFonts w:ascii="Calibri" w:hAnsi="Calibri" w:cs="Arial"/>
        <w:sz w:val="18"/>
      </w:rPr>
      <w:t xml:space="preserve"> Baden-Baden</w:t>
    </w:r>
    <w:r w:rsidRPr="007B7B82">
      <w:rPr>
        <w:rFonts w:ascii="CDU Kievit Tab" w:hAnsi="CDU Kievit Tab"/>
        <w:sz w:val="18"/>
      </w:rPr>
      <w:t xml:space="preserve"> </w:t>
    </w:r>
    <w:r>
      <w:rPr>
        <w:rFonts w:ascii="CDU Kievit Tab" w:hAnsi="CDU Kievit Tab"/>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B76"/>
    <w:multiLevelType w:val="hybridMultilevel"/>
    <w:tmpl w:val="1FA41F78"/>
    <w:lvl w:ilvl="0" w:tplc="04070011">
      <w:start w:val="1"/>
      <w:numFmt w:val="decimal"/>
      <w:lvlText w:val="%1)"/>
      <w:lvlJc w:val="left"/>
      <w:pPr>
        <w:tabs>
          <w:tab w:val="num" w:pos="720"/>
        </w:tabs>
        <w:ind w:left="720" w:hanging="360"/>
      </w:pPr>
      <w:rPr>
        <w:rFonts w:hint="default"/>
      </w:rPr>
    </w:lvl>
    <w:lvl w:ilvl="1" w:tplc="ABC42F7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F890A76"/>
    <w:multiLevelType w:val="singleLevel"/>
    <w:tmpl w:val="29A066B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765107B"/>
    <w:multiLevelType w:val="hybridMultilevel"/>
    <w:tmpl w:val="784A20C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7C7C10"/>
    <w:multiLevelType w:val="singleLevel"/>
    <w:tmpl w:val="7DF23D7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5F3C5B57"/>
    <w:multiLevelType w:val="hybridMultilevel"/>
    <w:tmpl w:val="AC2C99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0007FE"/>
    <w:rsid w:val="00003000"/>
    <w:rsid w:val="00004DB8"/>
    <w:rsid w:val="00013FD0"/>
    <w:rsid w:val="000218B7"/>
    <w:rsid w:val="000250A4"/>
    <w:rsid w:val="00046FC3"/>
    <w:rsid w:val="0005036F"/>
    <w:rsid w:val="00052C60"/>
    <w:rsid w:val="00057310"/>
    <w:rsid w:val="00065608"/>
    <w:rsid w:val="00077FC8"/>
    <w:rsid w:val="000A40DC"/>
    <w:rsid w:val="000C4E65"/>
    <w:rsid w:val="000C6AE1"/>
    <w:rsid w:val="000D395E"/>
    <w:rsid w:val="000E1087"/>
    <w:rsid w:val="000E4786"/>
    <w:rsid w:val="000F4606"/>
    <w:rsid w:val="000F7AC6"/>
    <w:rsid w:val="00100960"/>
    <w:rsid w:val="00125E31"/>
    <w:rsid w:val="00140EAC"/>
    <w:rsid w:val="0014431E"/>
    <w:rsid w:val="00163902"/>
    <w:rsid w:val="00196760"/>
    <w:rsid w:val="001A0115"/>
    <w:rsid w:val="001B3A7C"/>
    <w:rsid w:val="001C2DF7"/>
    <w:rsid w:val="001F2AEE"/>
    <w:rsid w:val="0022323A"/>
    <w:rsid w:val="00223A6A"/>
    <w:rsid w:val="0025164D"/>
    <w:rsid w:val="002650B0"/>
    <w:rsid w:val="00277512"/>
    <w:rsid w:val="00284F09"/>
    <w:rsid w:val="00297827"/>
    <w:rsid w:val="002A4831"/>
    <w:rsid w:val="002B5DDE"/>
    <w:rsid w:val="002C6797"/>
    <w:rsid w:val="002C766F"/>
    <w:rsid w:val="002D0AEE"/>
    <w:rsid w:val="002D1A26"/>
    <w:rsid w:val="002E5003"/>
    <w:rsid w:val="00332C56"/>
    <w:rsid w:val="003551D2"/>
    <w:rsid w:val="003621FE"/>
    <w:rsid w:val="00382E08"/>
    <w:rsid w:val="00390B14"/>
    <w:rsid w:val="003C48B6"/>
    <w:rsid w:val="003E1483"/>
    <w:rsid w:val="003F1695"/>
    <w:rsid w:val="004326DB"/>
    <w:rsid w:val="004361E3"/>
    <w:rsid w:val="0045397C"/>
    <w:rsid w:val="004677E7"/>
    <w:rsid w:val="00470C4D"/>
    <w:rsid w:val="004731DC"/>
    <w:rsid w:val="0047697D"/>
    <w:rsid w:val="004D2BCA"/>
    <w:rsid w:val="004E14DC"/>
    <w:rsid w:val="004E7678"/>
    <w:rsid w:val="00500341"/>
    <w:rsid w:val="00524839"/>
    <w:rsid w:val="0053396C"/>
    <w:rsid w:val="00543DE5"/>
    <w:rsid w:val="00560330"/>
    <w:rsid w:val="005A2184"/>
    <w:rsid w:val="005B13C1"/>
    <w:rsid w:val="005C4112"/>
    <w:rsid w:val="005C4BB8"/>
    <w:rsid w:val="005D2A95"/>
    <w:rsid w:val="00606A19"/>
    <w:rsid w:val="006141F0"/>
    <w:rsid w:val="00624751"/>
    <w:rsid w:val="00633150"/>
    <w:rsid w:val="00635141"/>
    <w:rsid w:val="00647FB0"/>
    <w:rsid w:val="00661844"/>
    <w:rsid w:val="006626E4"/>
    <w:rsid w:val="006744BC"/>
    <w:rsid w:val="00680071"/>
    <w:rsid w:val="00680E1E"/>
    <w:rsid w:val="0068258A"/>
    <w:rsid w:val="00685F05"/>
    <w:rsid w:val="00690AF4"/>
    <w:rsid w:val="00691409"/>
    <w:rsid w:val="0069358E"/>
    <w:rsid w:val="006B3A84"/>
    <w:rsid w:val="006B726C"/>
    <w:rsid w:val="006C04EB"/>
    <w:rsid w:val="006F7E21"/>
    <w:rsid w:val="0072675F"/>
    <w:rsid w:val="00737F43"/>
    <w:rsid w:val="007651C9"/>
    <w:rsid w:val="007B1A81"/>
    <w:rsid w:val="007B1E69"/>
    <w:rsid w:val="007B20FD"/>
    <w:rsid w:val="007B7B82"/>
    <w:rsid w:val="007C0A50"/>
    <w:rsid w:val="007C4404"/>
    <w:rsid w:val="007D5C4D"/>
    <w:rsid w:val="007D5DFC"/>
    <w:rsid w:val="00812CC7"/>
    <w:rsid w:val="0083363F"/>
    <w:rsid w:val="00840B82"/>
    <w:rsid w:val="00847247"/>
    <w:rsid w:val="0085105C"/>
    <w:rsid w:val="00882373"/>
    <w:rsid w:val="008C7E3F"/>
    <w:rsid w:val="008D5847"/>
    <w:rsid w:val="008E7660"/>
    <w:rsid w:val="008F6365"/>
    <w:rsid w:val="009250B0"/>
    <w:rsid w:val="0092588C"/>
    <w:rsid w:val="00930E6E"/>
    <w:rsid w:val="0094090F"/>
    <w:rsid w:val="009740BC"/>
    <w:rsid w:val="00975500"/>
    <w:rsid w:val="009A22C0"/>
    <w:rsid w:val="009A36BD"/>
    <w:rsid w:val="009B3143"/>
    <w:rsid w:val="009E2A56"/>
    <w:rsid w:val="009E4A7D"/>
    <w:rsid w:val="009E72C5"/>
    <w:rsid w:val="009F5EF3"/>
    <w:rsid w:val="00A03A50"/>
    <w:rsid w:val="00A11206"/>
    <w:rsid w:val="00A15AC0"/>
    <w:rsid w:val="00A2118F"/>
    <w:rsid w:val="00A26D48"/>
    <w:rsid w:val="00A433F2"/>
    <w:rsid w:val="00A44209"/>
    <w:rsid w:val="00A45E94"/>
    <w:rsid w:val="00A87AFB"/>
    <w:rsid w:val="00AD4917"/>
    <w:rsid w:val="00AE3EC4"/>
    <w:rsid w:val="00AF397A"/>
    <w:rsid w:val="00B1759D"/>
    <w:rsid w:val="00B20D70"/>
    <w:rsid w:val="00B241EB"/>
    <w:rsid w:val="00B82C89"/>
    <w:rsid w:val="00B83E9F"/>
    <w:rsid w:val="00B907F6"/>
    <w:rsid w:val="00B943A9"/>
    <w:rsid w:val="00B9624D"/>
    <w:rsid w:val="00BC25FB"/>
    <w:rsid w:val="00BE37C6"/>
    <w:rsid w:val="00BE3DF6"/>
    <w:rsid w:val="00BE4338"/>
    <w:rsid w:val="00BF186E"/>
    <w:rsid w:val="00C25190"/>
    <w:rsid w:val="00C36889"/>
    <w:rsid w:val="00C4549B"/>
    <w:rsid w:val="00C5138D"/>
    <w:rsid w:val="00C61F8C"/>
    <w:rsid w:val="00C8268E"/>
    <w:rsid w:val="00C94DD8"/>
    <w:rsid w:val="00CA1EA1"/>
    <w:rsid w:val="00CC0005"/>
    <w:rsid w:val="00CC06AA"/>
    <w:rsid w:val="00CC2F01"/>
    <w:rsid w:val="00CE345F"/>
    <w:rsid w:val="00CF6322"/>
    <w:rsid w:val="00D0153C"/>
    <w:rsid w:val="00D20726"/>
    <w:rsid w:val="00D215C0"/>
    <w:rsid w:val="00D27E5B"/>
    <w:rsid w:val="00D50EAA"/>
    <w:rsid w:val="00D5297E"/>
    <w:rsid w:val="00D72635"/>
    <w:rsid w:val="00D75D05"/>
    <w:rsid w:val="00D773E1"/>
    <w:rsid w:val="00DA24CF"/>
    <w:rsid w:val="00DA64F6"/>
    <w:rsid w:val="00DB2FAC"/>
    <w:rsid w:val="00DB5D8D"/>
    <w:rsid w:val="00E25258"/>
    <w:rsid w:val="00E25784"/>
    <w:rsid w:val="00E26C2E"/>
    <w:rsid w:val="00E45EE9"/>
    <w:rsid w:val="00E62465"/>
    <w:rsid w:val="00E654CC"/>
    <w:rsid w:val="00E66925"/>
    <w:rsid w:val="00E77198"/>
    <w:rsid w:val="00E82085"/>
    <w:rsid w:val="00E82CC0"/>
    <w:rsid w:val="00EA5132"/>
    <w:rsid w:val="00EB3C55"/>
    <w:rsid w:val="00EC33E9"/>
    <w:rsid w:val="00EC6C37"/>
    <w:rsid w:val="00EE3B3C"/>
    <w:rsid w:val="00EE465E"/>
    <w:rsid w:val="00EE7698"/>
    <w:rsid w:val="00EF6919"/>
    <w:rsid w:val="00F11AB5"/>
    <w:rsid w:val="00F24523"/>
    <w:rsid w:val="00F35CA3"/>
    <w:rsid w:val="00F40204"/>
    <w:rsid w:val="00F45D3B"/>
    <w:rsid w:val="00F53C62"/>
    <w:rsid w:val="00F653CB"/>
    <w:rsid w:val="00F67800"/>
    <w:rsid w:val="00F70C5D"/>
    <w:rsid w:val="00F71959"/>
    <w:rsid w:val="00F75B2E"/>
    <w:rsid w:val="00F82137"/>
    <w:rsid w:val="00F971B2"/>
    <w:rsid w:val="00FA4C0C"/>
    <w:rsid w:val="00FB19F9"/>
    <w:rsid w:val="00FC5726"/>
    <w:rsid w:val="00FD15B2"/>
    <w:rsid w:val="00FD38C3"/>
    <w:rsid w:val="00FD5F58"/>
    <w:rsid w:val="00FF75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965F0"/>
  <w15:docId w15:val="{41FCD270-EFDB-4368-B094-B38BEF9F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54CC"/>
  </w:style>
  <w:style w:type="paragraph" w:styleId="berschrift1">
    <w:name w:val="heading 1"/>
    <w:basedOn w:val="Standard"/>
    <w:next w:val="Standard"/>
    <w:qFormat/>
    <w:pPr>
      <w:keepNext/>
      <w:jc w:val="center"/>
      <w:outlineLvl w:val="0"/>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bCs/>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2">
    <w:name w:val="Body Text 2"/>
    <w:basedOn w:val="Standard"/>
    <w:rPr>
      <w:rFonts w:ascii="Myriad" w:hAnsi="Myriad"/>
      <w:sz w:val="28"/>
    </w:rPr>
  </w:style>
  <w:style w:type="paragraph" w:styleId="Textkrper">
    <w:name w:val="Body Text"/>
    <w:basedOn w:val="Standard"/>
    <w:rsid w:val="008D5847"/>
    <w:rPr>
      <w:rFonts w:ascii="Arial" w:hAnsi="Arial"/>
      <w:sz w:val="22"/>
    </w:rPr>
  </w:style>
  <w:style w:type="paragraph" w:styleId="Sprechblasentext">
    <w:name w:val="Balloon Text"/>
    <w:basedOn w:val="Standard"/>
    <w:semiHidden/>
    <w:rsid w:val="002C766F"/>
    <w:rPr>
      <w:rFonts w:ascii="Tahoma" w:hAnsi="Tahoma" w:cs="Tahoma"/>
      <w:sz w:val="16"/>
      <w:szCs w:val="16"/>
    </w:rPr>
  </w:style>
  <w:style w:type="paragraph" w:styleId="Titel">
    <w:name w:val="Title"/>
    <w:basedOn w:val="Standard"/>
    <w:qFormat/>
    <w:rsid w:val="00680E1E"/>
    <w:pPr>
      <w:spacing w:line="240" w:lineRule="exact"/>
      <w:jc w:val="center"/>
    </w:pPr>
    <w:rPr>
      <w:rFonts w:ascii="Arial" w:hAnsi="Arial"/>
      <w:b/>
      <w:sz w:val="24"/>
      <w:u w:val="single"/>
    </w:rPr>
  </w:style>
  <w:style w:type="character" w:customStyle="1" w:styleId="KopfzeileZchn">
    <w:name w:val="Kopfzeile Zchn"/>
    <w:basedOn w:val="Absatz-Standardschriftart"/>
    <w:link w:val="Kopfzeile"/>
    <w:rsid w:val="004D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u-fraktion-baden-baden.de" TargetMode="External"/><Relationship Id="rId1" Type="http://schemas.openxmlformats.org/officeDocument/2006/relationships/hyperlink" Target="mailto:a.u.c.schoepflin@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tion1\Anwendungsdaten\Microsoft\Vorlagen\Briefkopf%20KG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FC7C-8BFB-5947-A226-79F8E5C2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Einstellungen\station1\Anwendungsdaten\Microsoft\Vorlagen\Briefkopf KGS.dot</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 die Vorsitzenden der Stadtbezirksverbände</vt:lpstr>
    </vt:vector>
  </TitlesOfParts>
  <Company>CDU Baden-Baden</Company>
  <LinksUpToDate>false</LinksUpToDate>
  <CharactersWithSpaces>2226</CharactersWithSpaces>
  <SharedDoc>false</SharedDoc>
  <HLinks>
    <vt:vector size="12" baseType="variant">
      <vt:variant>
        <vt:i4>6946915</vt:i4>
      </vt:variant>
      <vt:variant>
        <vt:i4>3</vt:i4>
      </vt:variant>
      <vt:variant>
        <vt:i4>0</vt:i4>
      </vt:variant>
      <vt:variant>
        <vt:i4>5</vt:i4>
      </vt:variant>
      <vt:variant>
        <vt:lpwstr>http://www.cdu-fraktion-baden-baden.de/</vt:lpwstr>
      </vt:variant>
      <vt:variant>
        <vt:lpwstr/>
      </vt:variant>
      <vt:variant>
        <vt:i4>983085</vt:i4>
      </vt:variant>
      <vt:variant>
        <vt:i4>0</vt:i4>
      </vt:variant>
      <vt:variant>
        <vt:i4>0</vt:i4>
      </vt:variant>
      <vt:variant>
        <vt:i4>5</vt:i4>
      </vt:variant>
      <vt:variant>
        <vt:lpwstr>mailto:a.u.c.schoepflin@t-online.de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Vorsitzenden der Stadtbezirksverbände</dc:title>
  <dc:creator>Herr Treuer</dc:creator>
  <cp:lastModifiedBy>Werner Loehle</cp:lastModifiedBy>
  <cp:revision>3</cp:revision>
  <cp:lastPrinted>2018-03-16T09:44:00Z</cp:lastPrinted>
  <dcterms:created xsi:type="dcterms:W3CDTF">2018-11-04T14:15:00Z</dcterms:created>
  <dcterms:modified xsi:type="dcterms:W3CDTF">2018-11-04T14:15:00Z</dcterms:modified>
</cp:coreProperties>
</file>